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59F524C7"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0689B" w:rsidRPr="0030689B">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1A0412">
        <w:rPr>
          <w:rFonts w:ascii="Arial" w:hAnsi="Arial" w:cs="Arial"/>
          <w:b/>
          <w:bCs/>
          <w:caps/>
          <w:sz w:val="20"/>
          <w:szCs w:val="20"/>
          <w:lang w:val="lt-LT"/>
        </w:rPr>
        <w:t>os</w:t>
      </w:r>
    </w:p>
    <w:p w14:paraId="25F6F365" w14:textId="77777777" w:rsidR="00A47228" w:rsidRDefault="00A47228" w:rsidP="002B639D">
      <w:pPr>
        <w:ind w:left="120" w:right="99"/>
        <w:jc w:val="center"/>
        <w:rPr>
          <w:rFonts w:ascii="Arial" w:hAnsi="Arial" w:cs="Arial"/>
          <w:b/>
          <w:bCs/>
          <w:caps/>
          <w:sz w:val="20"/>
          <w:szCs w:val="20"/>
          <w:lang w:val="lt-LT"/>
        </w:rPr>
      </w:pPr>
    </w:p>
    <w:p w14:paraId="07281F4B" w14:textId="158988F8" w:rsidR="00A47228" w:rsidRPr="00BC1FBD" w:rsidRDefault="006A5AF0" w:rsidP="002B639D">
      <w:pPr>
        <w:ind w:left="120" w:right="99"/>
        <w:jc w:val="center"/>
        <w:rPr>
          <w:rFonts w:ascii="Arial" w:hAnsi="Arial" w:cs="Arial"/>
          <w:b/>
          <w:bCs/>
          <w:caps/>
          <w:sz w:val="20"/>
          <w:szCs w:val="20"/>
          <w:lang w:val="lt-LT"/>
        </w:rPr>
      </w:pPr>
      <w:r w:rsidRPr="006A5AF0">
        <w:rPr>
          <w:rFonts w:ascii="Arial" w:hAnsi="Arial" w:cs="Arial"/>
          <w:b/>
          <w:bCs/>
          <w:caps/>
          <w:sz w:val="20"/>
          <w:szCs w:val="20"/>
          <w:lang w:val="lt-LT"/>
        </w:rPr>
        <w:t>Automobilių stovėjimo aikštelės rekonstrukcij</w:t>
      </w:r>
      <w:r>
        <w:rPr>
          <w:rFonts w:ascii="Arial" w:hAnsi="Arial" w:cs="Arial"/>
          <w:b/>
          <w:bCs/>
          <w:caps/>
          <w:sz w:val="20"/>
          <w:szCs w:val="20"/>
          <w:lang w:val="lt-LT"/>
        </w:rPr>
        <w:t>a</w:t>
      </w:r>
      <w:r w:rsidRPr="006A5AF0">
        <w:rPr>
          <w:rFonts w:ascii="Arial" w:hAnsi="Arial" w:cs="Arial"/>
          <w:b/>
          <w:bCs/>
          <w:caps/>
          <w:sz w:val="20"/>
          <w:szCs w:val="20"/>
          <w:lang w:val="lt-LT"/>
        </w:rPr>
        <w:t xml:space="preserve"> Petrašiūnų elektrinėje adresu Jėgainės g. 12C, Kaunas</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5170B9B6">
      <w:pPr>
        <w:numPr>
          <w:ilvl w:val="1"/>
          <w:numId w:val="10"/>
        </w:numPr>
        <w:spacing w:after="120"/>
        <w:ind w:left="0" w:firstLine="567"/>
        <w:contextualSpacing/>
        <w:jc w:val="both"/>
        <w:rPr>
          <w:rFonts w:ascii="Arial" w:eastAsia="Yu Mincho" w:hAnsi="Arial" w:cs="Arial"/>
          <w:sz w:val="20"/>
          <w:szCs w:val="20"/>
        </w:rPr>
      </w:pPr>
      <w:proofErr w:type="spellStart"/>
      <w:r w:rsidRPr="5170B9B6">
        <w:rPr>
          <w:rFonts w:ascii="Arial" w:eastAsia="Yu Mincho" w:hAnsi="Arial" w:cs="Arial"/>
          <w:b/>
          <w:bCs/>
          <w:sz w:val="20"/>
          <w:szCs w:val="20"/>
        </w:rPr>
        <w:t>Sutartis</w:t>
      </w:r>
      <w:proofErr w:type="spellEnd"/>
      <w:r w:rsidRPr="5170B9B6">
        <w:rPr>
          <w:rFonts w:ascii="Arial" w:eastAsia="Yu Mincho" w:hAnsi="Arial" w:cs="Arial"/>
          <w:b/>
          <w:bCs/>
          <w:sz w:val="20"/>
          <w:szCs w:val="20"/>
        </w:rPr>
        <w:t xml:space="preserve"> </w:t>
      </w:r>
      <w:r w:rsidRPr="5170B9B6">
        <w:rPr>
          <w:rFonts w:ascii="Arial" w:eastAsia="Yu Mincho" w:hAnsi="Arial" w:cs="Arial"/>
          <w:sz w:val="20"/>
          <w:szCs w:val="20"/>
        </w:rPr>
        <w:t>–</w:t>
      </w:r>
      <w:r w:rsidR="00044E9F"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pirkimo−pardavimo</w:t>
      </w:r>
      <w:proofErr w:type="spellEnd"/>
      <w:r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sutartis</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sudaryta</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dėl</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Pirkimo</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objekto</w:t>
      </w:r>
      <w:proofErr w:type="spellEnd"/>
      <w:r w:rsidRPr="5170B9B6">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w:t>
      </w:r>
      <w:r w:rsidRPr="00BC1FBD">
        <w:rPr>
          <w:rFonts w:ascii="Arial" w:hAnsi="Arial" w:cs="Arial"/>
          <w:sz w:val="20"/>
          <w:szCs w:val="20"/>
          <w:lang w:val="lt-LT"/>
        </w:rPr>
        <w:lastRenderedPageBreak/>
        <w:t xml:space="preserve">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lastRenderedPageBreak/>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w:t>
      </w:r>
      <w:r w:rsidRPr="00BC1FBD">
        <w:rPr>
          <w:rFonts w:ascii="Arial" w:hAnsi="Arial" w:cs="Arial"/>
          <w:color w:val="000000"/>
          <w:sz w:val="20"/>
          <w:szCs w:val="20"/>
          <w:lang w:val="lt-LT"/>
        </w:rPr>
        <w:lastRenderedPageBreak/>
        <w:t xml:space="preserve">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lastRenderedPageBreak/>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02759443"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212CD9DF"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53B178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CB9E1D9"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4660EE0D"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57618A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106CF23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EB134D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F23BAB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72DF0A1"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67D554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vAlign w:val="bottom"/>
          </w:tcPr>
          <w:p w14:paraId="6500BF9D" w14:textId="3B949A85"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 xml:space="preserve">Tel. </w:t>
            </w:r>
            <w:r w:rsidR="00022F59">
              <w:rPr>
                <w:rFonts w:ascii="Arial" w:hAnsi="Arial" w:cs="Arial"/>
                <w:color w:val="000000"/>
                <w:sz w:val="16"/>
                <w:szCs w:val="16"/>
              </w:rPr>
              <w:t>0</w:t>
            </w:r>
            <w:r w:rsidRPr="008A019D">
              <w:rPr>
                <w:rFonts w:ascii="Arial" w:hAnsi="Arial" w:cs="Arial"/>
                <w:color w:val="000000"/>
                <w:sz w:val="16"/>
                <w:szCs w:val="16"/>
              </w:rPr>
              <w:t>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B73A" w14:textId="77777777" w:rsidR="00DA1D85" w:rsidRDefault="00DA1D85" w:rsidP="00D26066">
      <w:r>
        <w:separator/>
      </w:r>
    </w:p>
  </w:endnote>
  <w:endnote w:type="continuationSeparator" w:id="0">
    <w:p w14:paraId="65966832" w14:textId="77777777" w:rsidR="00DA1D85" w:rsidRDefault="00DA1D85" w:rsidP="00D26066">
      <w:r>
        <w:continuationSeparator/>
      </w:r>
    </w:p>
  </w:endnote>
  <w:endnote w:type="continuationNotice" w:id="1">
    <w:p w14:paraId="61FAF780"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D76C" w14:textId="77777777" w:rsidR="00DA1D85" w:rsidRDefault="00DA1D85" w:rsidP="00D26066">
      <w:r>
        <w:separator/>
      </w:r>
    </w:p>
  </w:footnote>
  <w:footnote w:type="continuationSeparator" w:id="0">
    <w:p w14:paraId="42B139EB" w14:textId="77777777" w:rsidR="00DA1D85" w:rsidRDefault="00DA1D85" w:rsidP="00D26066">
      <w:r>
        <w:continuationSeparator/>
      </w:r>
    </w:p>
  </w:footnote>
  <w:footnote w:type="continuationNotice" w:id="1">
    <w:p w14:paraId="59FE0F45"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2F59"/>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623"/>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12"/>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1E82"/>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16"/>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48D"/>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8BC"/>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B12"/>
    <w:rsid w:val="00521D8B"/>
    <w:rsid w:val="00521FC1"/>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5AF0"/>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A8"/>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228"/>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5F7A"/>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24"/>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6FA4"/>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2CA"/>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0B9B6"/>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6BECF-D51B-44C7-93EA-5D6650B03D9B}">
  <ds:schemaRefs>
    <ds:schemaRef ds:uri="http://schemas.microsoft.com/office/2006/documentManagement/types"/>
    <ds:schemaRef ds:uri="http://purl.org/dc/dcmitype/"/>
    <ds:schemaRef ds:uri="http://schemas.microsoft.com/office/2006/metadata/properties"/>
    <ds:schemaRef ds:uri="ae584d97-971f-4a2a-a6c4-93f334d67b63"/>
    <ds:schemaRef ds:uri="http://www.w3.org/XML/1998/namespace"/>
    <ds:schemaRef ds:uri="http://purl.org/dc/elements/1.1/"/>
    <ds:schemaRef ds:uri="http://schemas.microsoft.com/office/infopath/2007/PartnerControls"/>
    <ds:schemaRef ds:uri="http://schemas.openxmlformats.org/package/2006/metadata/core-properties"/>
    <ds:schemaRef ds:uri="2a268eb0-f7e3-4e97-9a88-eb6273e8d17d"/>
    <ds:schemaRef ds:uri="http://purl.org/dc/terms/"/>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5935</Words>
  <Characters>42135</Characters>
  <Application>Microsoft Office Word</Application>
  <DocSecurity>0</DocSecurity>
  <Lines>351</Lines>
  <Paragraphs>95</Paragraphs>
  <ScaleCrop>false</ScaleCrop>
  <Company/>
  <LinksUpToDate>false</LinksUpToDate>
  <CharactersWithSpaces>47975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10</cp:revision>
  <cp:lastPrinted>2022-03-10T20:47:00Z</cp:lastPrinted>
  <dcterms:created xsi:type="dcterms:W3CDTF">2025-08-26T07:32:00Z</dcterms:created>
  <dcterms:modified xsi:type="dcterms:W3CDTF">2025-12-02T11:00:00Z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